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D9" w:rsidRPr="00F523EB" w:rsidRDefault="00DB09D9" w:rsidP="003733CB">
      <w:pPr>
        <w:pStyle w:val="Heading3"/>
      </w:pPr>
      <w:bookmarkStart w:id="0" w:name="_Toc510624088"/>
      <w:r w:rsidRPr="00F523EB">
        <w:t>Recommended Agenda</w:t>
      </w:r>
      <w:bookmarkEnd w:id="0"/>
      <w:r w:rsidRPr="00F523EB">
        <w:t xml:space="preserve"> </w:t>
      </w:r>
      <w:r w:rsidR="005C7DFF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DB09D9" w:rsidRPr="004049DE" w:rsidTr="0056603E">
        <w:tc>
          <w:tcPr>
            <w:tcW w:w="9242" w:type="dxa"/>
            <w:gridSpan w:val="2"/>
            <w:shd w:val="clear" w:color="auto" w:fill="361163"/>
          </w:tcPr>
          <w:p w:rsidR="00DB09D9" w:rsidRPr="004049DE" w:rsidRDefault="00DB09D9" w:rsidP="0056603E">
            <w:pPr>
              <w:spacing w:line="360" w:lineRule="auto"/>
              <w:jc w:val="center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  <w:r w:rsidRPr="00F818DF">
              <w:rPr>
                <w:rFonts w:ascii="Leelawadee" w:hAnsi="Leelawadee" w:cs="Leelawadee"/>
                <w:b/>
                <w:bCs/>
                <w:color w:val="FFFFFF" w:themeColor="background1"/>
                <w:sz w:val="22"/>
                <w:szCs w:val="22"/>
              </w:rPr>
              <w:t>Senior Reviewer Group Members</w:t>
            </w:r>
            <w:r w:rsidRPr="00F818DF">
              <w:rPr>
                <w:rFonts w:ascii="Leelawadee" w:hAnsi="Leelawadee" w:cs="Leelawadee"/>
                <w:color w:val="FFFFFF" w:themeColor="background1"/>
                <w:sz w:val="22"/>
                <w:szCs w:val="22"/>
              </w:rPr>
              <w:t xml:space="preserve"> – </w:t>
            </w:r>
            <w:r w:rsidRPr="00F818DF">
              <w:rPr>
                <w:rFonts w:ascii="Leelawadee" w:hAnsi="Leelawadee" w:cs="Leelawadee"/>
                <w:i/>
                <w:iCs/>
                <w:color w:val="FFFFFF" w:themeColor="background1"/>
                <w:sz w:val="22"/>
                <w:szCs w:val="22"/>
              </w:rPr>
              <w:t>including a HR representative</w:t>
            </w:r>
          </w:p>
        </w:tc>
      </w:tr>
      <w:tr w:rsidR="00DB09D9" w:rsidRPr="004049DE" w:rsidTr="0056603E">
        <w:tc>
          <w:tcPr>
            <w:tcW w:w="1526" w:type="dxa"/>
          </w:tcPr>
          <w:p w:rsidR="00DB09D9" w:rsidRPr="000C50CF" w:rsidRDefault="00DB09D9" w:rsidP="0056603E">
            <w:pPr>
              <w:spacing w:line="360" w:lineRule="auto"/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</w:pPr>
            <w:r w:rsidRPr="000C50CF"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  <w:t xml:space="preserve">Present: </w:t>
            </w:r>
          </w:p>
        </w:tc>
        <w:tc>
          <w:tcPr>
            <w:tcW w:w="7716" w:type="dxa"/>
          </w:tcPr>
          <w:p w:rsidR="009D261C" w:rsidRPr="004049DE" w:rsidRDefault="009D261C" w:rsidP="0056603E">
            <w:pPr>
              <w:spacing w:line="360" w:lineRule="auto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DB09D9" w:rsidRPr="004049DE" w:rsidTr="0056603E">
        <w:tc>
          <w:tcPr>
            <w:tcW w:w="1526" w:type="dxa"/>
          </w:tcPr>
          <w:p w:rsidR="00DB09D9" w:rsidRPr="000C50CF" w:rsidRDefault="00DB09D9" w:rsidP="0056603E">
            <w:pPr>
              <w:spacing w:line="360" w:lineRule="auto"/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</w:pPr>
            <w:r w:rsidRPr="000C50CF"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  <w:t xml:space="preserve">Apologies: </w:t>
            </w:r>
          </w:p>
        </w:tc>
        <w:tc>
          <w:tcPr>
            <w:tcW w:w="7716" w:type="dxa"/>
          </w:tcPr>
          <w:p w:rsidR="009D261C" w:rsidRPr="004049DE" w:rsidRDefault="009D261C" w:rsidP="0056603E">
            <w:pPr>
              <w:spacing w:line="360" w:lineRule="auto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  <w:tr w:rsidR="00DB09D9" w:rsidRPr="004049DE" w:rsidTr="0056603E">
        <w:tc>
          <w:tcPr>
            <w:tcW w:w="1526" w:type="dxa"/>
          </w:tcPr>
          <w:p w:rsidR="00DB09D9" w:rsidRPr="000C50CF" w:rsidRDefault="00DB09D9" w:rsidP="0056603E">
            <w:pPr>
              <w:spacing w:line="360" w:lineRule="auto"/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</w:pPr>
            <w:r w:rsidRPr="000C50CF">
              <w:rPr>
                <w:rFonts w:ascii="Leelawadee" w:hAnsi="Leelawadee" w:cs="Leelawadee"/>
                <w:b/>
                <w:bCs/>
                <w:color w:val="361163"/>
                <w:sz w:val="22"/>
                <w:szCs w:val="22"/>
              </w:rPr>
              <w:t xml:space="preserve">Date: </w:t>
            </w:r>
          </w:p>
        </w:tc>
        <w:tc>
          <w:tcPr>
            <w:tcW w:w="7716" w:type="dxa"/>
          </w:tcPr>
          <w:p w:rsidR="00DB09D9" w:rsidRPr="004049DE" w:rsidRDefault="00DB09D9" w:rsidP="0056603E">
            <w:pPr>
              <w:spacing w:line="360" w:lineRule="auto"/>
              <w:rPr>
                <w:rFonts w:ascii="Leelawadee" w:hAnsi="Leelawadee" w:cs="Leelawadee"/>
                <w:b/>
                <w:bCs/>
                <w:sz w:val="22"/>
                <w:szCs w:val="22"/>
              </w:rPr>
            </w:pPr>
          </w:p>
        </w:tc>
      </w:tr>
    </w:tbl>
    <w:p w:rsidR="00DB09D9" w:rsidRPr="004049DE" w:rsidRDefault="00DB09D9" w:rsidP="00DB09D9">
      <w:pPr>
        <w:spacing w:after="0" w:line="360" w:lineRule="auto"/>
        <w:rPr>
          <w:rFonts w:ascii="Leelawadee" w:hAnsi="Leelawadee" w:cs="Leelawadee"/>
          <w:b/>
          <w:bCs/>
          <w:sz w:val="22"/>
          <w:szCs w:val="22"/>
        </w:rPr>
      </w:pPr>
    </w:p>
    <w:p w:rsidR="00DB09D9" w:rsidRPr="00D41CFB" w:rsidRDefault="00DB09D9" w:rsidP="00DB09D9">
      <w:pPr>
        <w:spacing w:after="0" w:line="480" w:lineRule="auto"/>
        <w:rPr>
          <w:rFonts w:ascii="Leelawadee" w:hAnsi="Leelawadee" w:cs="Leelawadee"/>
          <w:b/>
          <w:bCs/>
          <w:color w:val="361163"/>
          <w:sz w:val="22"/>
          <w:szCs w:val="22"/>
        </w:rPr>
      </w:pPr>
      <w:r w:rsidRPr="00D41CFB">
        <w:rPr>
          <w:rFonts w:ascii="Leelawadee" w:hAnsi="Leelawadee" w:cs="Leelawadee"/>
          <w:b/>
          <w:bCs/>
          <w:color w:val="361163"/>
          <w:sz w:val="22"/>
          <w:szCs w:val="22"/>
        </w:rPr>
        <w:t xml:space="preserve">Agenda Items </w:t>
      </w:r>
    </w:p>
    <w:p w:rsidR="00DB09D9" w:rsidRPr="00B23DC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4049DE">
        <w:rPr>
          <w:rFonts w:ascii="Leelawadee" w:hAnsi="Leelawadee" w:cs="Leelawadee"/>
          <w:sz w:val="22"/>
          <w:szCs w:val="22"/>
        </w:rPr>
        <w:t>Review overall ratings for the school/professional service.</w:t>
      </w:r>
      <w:r>
        <w:rPr>
          <w:rFonts w:ascii="Leelawadee" w:hAnsi="Leelawadee" w:cs="Leelawadee"/>
          <w:sz w:val="22"/>
          <w:szCs w:val="22"/>
        </w:rPr>
        <w:t xml:space="preserve"> (Consider a breakdown </w:t>
      </w:r>
      <w:proofErr w:type="gramStart"/>
      <w:r>
        <w:rPr>
          <w:rFonts w:ascii="Leelawadee" w:hAnsi="Leelawadee" w:cs="Leelawadee"/>
          <w:sz w:val="22"/>
          <w:szCs w:val="22"/>
        </w:rPr>
        <w:t>by:</w:t>
      </w:r>
      <w:proofErr w:type="gramEnd"/>
      <w:r>
        <w:rPr>
          <w:rFonts w:ascii="Leelawadee" w:hAnsi="Leelawadee" w:cs="Leelawadee"/>
          <w:sz w:val="22"/>
          <w:szCs w:val="22"/>
        </w:rPr>
        <w:t xml:space="preserve"> </w:t>
      </w:r>
      <w:r w:rsidRPr="00B23DC9">
        <w:rPr>
          <w:rFonts w:ascii="Leelawadee" w:hAnsi="Leelawadee" w:cs="Leelawadee"/>
          <w:sz w:val="22"/>
          <w:szCs w:val="22"/>
        </w:rPr>
        <w:t xml:space="preserve">Reviewer, department/subsection, rating </w:t>
      </w:r>
      <w:r w:rsidR="005A38A0">
        <w:rPr>
          <w:rFonts w:ascii="Leelawadee" w:hAnsi="Leelawadee" w:cs="Leelawadee"/>
          <w:sz w:val="22"/>
          <w:szCs w:val="22"/>
        </w:rPr>
        <w:t>or</w:t>
      </w:r>
      <w:r w:rsidRPr="00B23DC9">
        <w:rPr>
          <w:rFonts w:ascii="Leelawadee" w:hAnsi="Leelawadee" w:cs="Leelawadee"/>
          <w:sz w:val="22"/>
          <w:szCs w:val="22"/>
        </w:rPr>
        <w:t xml:space="preserve"> PDR/Academic Probation ratings.</w:t>
      </w:r>
      <w:r>
        <w:rPr>
          <w:rFonts w:ascii="Leelawadee" w:hAnsi="Leelawadee" w:cs="Leelawadee"/>
          <w:sz w:val="22"/>
          <w:szCs w:val="22"/>
        </w:rPr>
        <w:t>)</w:t>
      </w:r>
    </w:p>
    <w:p w:rsidR="00DB09D9" w:rsidRPr="004049DE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4049DE">
        <w:rPr>
          <w:rFonts w:ascii="Leelawadee" w:hAnsi="Leelawadee" w:cs="Leelawadee"/>
          <w:sz w:val="22"/>
          <w:szCs w:val="22"/>
        </w:rPr>
        <w:t xml:space="preserve">Review PDRs where there was a disagreement between the reviewer and reviewee. </w:t>
      </w:r>
      <w:r w:rsidRPr="004E65FC">
        <w:rPr>
          <w:rFonts w:ascii="Leelawadee" w:hAnsi="Leelawadee" w:cs="Leelawadee"/>
          <w:sz w:val="22"/>
          <w:szCs w:val="22"/>
        </w:rPr>
        <w:t>Discuss and record</w:t>
      </w:r>
      <w:r w:rsidRPr="004049DE">
        <w:rPr>
          <w:rFonts w:ascii="Leelawadee" w:hAnsi="Leelawadee" w:cs="Leelawadee"/>
          <w:sz w:val="22"/>
          <w:szCs w:val="22"/>
        </w:rPr>
        <w:t xml:space="preserve"> what action </w:t>
      </w:r>
      <w:proofErr w:type="gramStart"/>
      <w:r w:rsidRPr="004049DE">
        <w:rPr>
          <w:rFonts w:ascii="Leelawadee" w:hAnsi="Leelawadee" w:cs="Leelawadee"/>
          <w:sz w:val="22"/>
          <w:szCs w:val="22"/>
        </w:rPr>
        <w:t>is needed</w:t>
      </w:r>
      <w:proofErr w:type="gramEnd"/>
      <w:r w:rsidRPr="004049DE">
        <w:rPr>
          <w:rFonts w:ascii="Leelawadee" w:hAnsi="Leelawadee" w:cs="Leelawadee"/>
          <w:sz w:val="22"/>
          <w:szCs w:val="22"/>
        </w:rPr>
        <w:t xml:space="preserve"> for each individual.</w:t>
      </w:r>
    </w:p>
    <w:p w:rsidR="00DB09D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4049DE">
        <w:rPr>
          <w:rFonts w:ascii="Leelawadee" w:hAnsi="Leelawadee" w:cs="Leelawadee"/>
          <w:sz w:val="22"/>
          <w:szCs w:val="22"/>
        </w:rPr>
        <w:t xml:space="preserve">Confirm </w:t>
      </w:r>
      <w:r w:rsidRPr="004049DE">
        <w:rPr>
          <w:rFonts w:ascii="Leelawadee" w:hAnsi="Leelawadee" w:cs="Leelawadee"/>
          <w:b/>
          <w:bCs/>
          <w:sz w:val="22"/>
          <w:szCs w:val="22"/>
        </w:rPr>
        <w:t xml:space="preserve">all </w:t>
      </w:r>
      <w:r w:rsidR="005A38A0" w:rsidRPr="005A38A0">
        <w:rPr>
          <w:rFonts w:ascii="Leelawadee" w:hAnsi="Leelawadee" w:cs="Leelawadee"/>
          <w:sz w:val="22"/>
          <w:szCs w:val="22"/>
        </w:rPr>
        <w:t xml:space="preserve">online </w:t>
      </w:r>
      <w:r w:rsidR="005A38A0">
        <w:rPr>
          <w:rFonts w:ascii="Leelawadee" w:hAnsi="Leelawadee" w:cs="Leelawadee"/>
          <w:sz w:val="22"/>
          <w:szCs w:val="22"/>
        </w:rPr>
        <w:t xml:space="preserve">PDR and probation </w:t>
      </w:r>
      <w:r w:rsidRPr="004049DE">
        <w:rPr>
          <w:rFonts w:ascii="Leelawadee" w:hAnsi="Leelawadee" w:cs="Leelawadee"/>
          <w:sz w:val="22"/>
          <w:szCs w:val="22"/>
        </w:rPr>
        <w:t xml:space="preserve">ratings, moderating where necessary. Agree how ratings </w:t>
      </w:r>
      <w:proofErr w:type="gramStart"/>
      <w:r w:rsidRPr="004049DE">
        <w:rPr>
          <w:rFonts w:ascii="Leelawadee" w:hAnsi="Leelawadee" w:cs="Leelawadee"/>
          <w:sz w:val="22"/>
          <w:szCs w:val="22"/>
        </w:rPr>
        <w:t>should be communicated</w:t>
      </w:r>
      <w:proofErr w:type="gramEnd"/>
      <w:r w:rsidRPr="004049DE">
        <w:rPr>
          <w:rFonts w:ascii="Leelawadee" w:hAnsi="Leelawadee" w:cs="Leelawadee"/>
          <w:sz w:val="22"/>
          <w:szCs w:val="22"/>
        </w:rPr>
        <w:t xml:space="preserve"> to individual members of staff.</w:t>
      </w:r>
    </w:p>
    <w:p w:rsidR="005A38A0" w:rsidRPr="005A38A0" w:rsidRDefault="005A38A0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 xml:space="preserve">(Where applicable) </w:t>
      </w:r>
      <w:r w:rsidRPr="004049DE">
        <w:rPr>
          <w:rFonts w:ascii="Leelawadee" w:hAnsi="Leelawadee" w:cs="Leelawadee"/>
          <w:sz w:val="22"/>
          <w:szCs w:val="22"/>
        </w:rPr>
        <w:t xml:space="preserve">Confirm </w:t>
      </w:r>
      <w:r w:rsidRPr="004049DE">
        <w:rPr>
          <w:rFonts w:ascii="Leelawadee" w:hAnsi="Leelawadee" w:cs="Leelawadee"/>
          <w:b/>
          <w:bCs/>
          <w:sz w:val="22"/>
          <w:szCs w:val="22"/>
        </w:rPr>
        <w:t xml:space="preserve">all </w:t>
      </w:r>
      <w:r w:rsidR="00D700F4">
        <w:rPr>
          <w:rFonts w:ascii="Leelawadee" w:hAnsi="Leelawadee" w:cs="Leelawadee"/>
          <w:sz w:val="22"/>
          <w:szCs w:val="22"/>
        </w:rPr>
        <w:t>paper based</w:t>
      </w:r>
      <w:r w:rsidRPr="005A38A0">
        <w:rPr>
          <w:rFonts w:ascii="Leelawadee" w:hAnsi="Leelawadee" w:cs="Leelawadee"/>
          <w:sz w:val="22"/>
          <w:szCs w:val="22"/>
        </w:rPr>
        <w:t xml:space="preserve"> </w:t>
      </w:r>
      <w:r>
        <w:rPr>
          <w:rFonts w:ascii="Leelawadee" w:hAnsi="Leelawadee" w:cs="Leelawadee"/>
          <w:sz w:val="22"/>
          <w:szCs w:val="22"/>
        </w:rPr>
        <w:t xml:space="preserve">PDR and probation </w:t>
      </w:r>
      <w:r w:rsidRPr="004049DE">
        <w:rPr>
          <w:rFonts w:ascii="Leelawadee" w:hAnsi="Leelawadee" w:cs="Leelawadee"/>
          <w:sz w:val="22"/>
          <w:szCs w:val="22"/>
        </w:rPr>
        <w:t xml:space="preserve">ratings, moderating where necessary. Agree how ratings </w:t>
      </w:r>
      <w:proofErr w:type="gramStart"/>
      <w:r w:rsidRPr="004049DE">
        <w:rPr>
          <w:rFonts w:ascii="Leelawadee" w:hAnsi="Leelawadee" w:cs="Leelawadee"/>
          <w:sz w:val="22"/>
          <w:szCs w:val="22"/>
        </w:rPr>
        <w:t>should be communicated</w:t>
      </w:r>
      <w:proofErr w:type="gramEnd"/>
      <w:r w:rsidRPr="004049DE">
        <w:rPr>
          <w:rFonts w:ascii="Leelawadee" w:hAnsi="Leelawadee" w:cs="Leelawadee"/>
          <w:sz w:val="22"/>
          <w:szCs w:val="22"/>
        </w:rPr>
        <w:t xml:space="preserve"> to individual members of staff.</w:t>
      </w:r>
    </w:p>
    <w:p w:rsidR="00DB09D9" w:rsidRPr="004049DE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4049DE">
        <w:rPr>
          <w:rFonts w:ascii="Leelawadee" w:hAnsi="Leelawadee" w:cs="Leelawadee"/>
          <w:sz w:val="22"/>
          <w:szCs w:val="22"/>
        </w:rPr>
        <w:t>Review staff members with a confirmed performance assessment rating of ‘excellent’ and their 100 word supportive summaries.</w:t>
      </w:r>
    </w:p>
    <w:p w:rsidR="00DB09D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4049DE">
        <w:rPr>
          <w:rFonts w:ascii="Leelawadee" w:hAnsi="Leelawadee" w:cs="Leelawadee"/>
          <w:sz w:val="22"/>
          <w:szCs w:val="22"/>
        </w:rPr>
        <w:t xml:space="preserve">Review staff members with a confirmed performance assessment rating of ‘very good’. Decide whether any </w:t>
      </w:r>
      <w:r>
        <w:rPr>
          <w:rFonts w:ascii="Leelawadee" w:hAnsi="Leelawadee" w:cs="Leelawadee"/>
          <w:sz w:val="22"/>
          <w:szCs w:val="22"/>
        </w:rPr>
        <w:t xml:space="preserve">supporting information is required and which (if any) </w:t>
      </w:r>
      <w:r w:rsidRPr="004049DE">
        <w:rPr>
          <w:rFonts w:ascii="Leelawadee" w:hAnsi="Leelawadee" w:cs="Leelawadee"/>
          <w:sz w:val="22"/>
          <w:szCs w:val="22"/>
        </w:rPr>
        <w:t xml:space="preserve">should be submitted to the relevant Reward Committees. </w:t>
      </w:r>
    </w:p>
    <w:p w:rsidR="00DB09D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Review staff members with a confirmed performance assessment rating of ‘requires improvement’. Ensure adequate improvement plans are in place.</w:t>
      </w:r>
    </w:p>
    <w:p w:rsidR="00484B71" w:rsidRDefault="00484B71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>Review all/ a sample of performance and development objectives. Discuss effectiveness.</w:t>
      </w:r>
    </w:p>
    <w:p w:rsidR="00DB09D9" w:rsidRPr="0076551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 w:rsidRPr="00765519">
        <w:rPr>
          <w:rFonts w:ascii="Leelawadee" w:hAnsi="Leelawadee" w:cs="Leelawadee"/>
          <w:sz w:val="22"/>
          <w:szCs w:val="22"/>
        </w:rPr>
        <w:t xml:space="preserve">(Schools only) Discuss individuals who </w:t>
      </w:r>
      <w:proofErr w:type="gramStart"/>
      <w:r w:rsidRPr="00765519">
        <w:rPr>
          <w:rFonts w:ascii="Leelawadee" w:hAnsi="Leelawadee" w:cs="Leelawadee"/>
          <w:sz w:val="22"/>
          <w:szCs w:val="22"/>
        </w:rPr>
        <w:t>may not be returned</w:t>
      </w:r>
      <w:proofErr w:type="gramEnd"/>
      <w:r w:rsidRPr="00765519">
        <w:rPr>
          <w:rFonts w:ascii="Leelawadee" w:hAnsi="Leelawadee" w:cs="Leelawadee"/>
          <w:sz w:val="22"/>
          <w:szCs w:val="22"/>
        </w:rPr>
        <w:t xml:space="preserve"> in the REF.</w:t>
      </w:r>
    </w:p>
    <w:p w:rsidR="00DB09D9" w:rsidRPr="000C50CF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 xml:space="preserve">Address concerns or anomalies that require further investigation - </w:t>
      </w:r>
      <w:r w:rsidRPr="004049DE">
        <w:rPr>
          <w:rFonts w:ascii="Leelawadee" w:hAnsi="Leelawadee" w:cs="Leelawadee"/>
          <w:i/>
          <w:iCs/>
          <w:sz w:val="22"/>
          <w:szCs w:val="22"/>
        </w:rPr>
        <w:t>action required.</w:t>
      </w:r>
    </w:p>
    <w:p w:rsidR="00DB09D9" w:rsidRPr="00B23DC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 xml:space="preserve">Highlight individuals who have </w:t>
      </w:r>
      <w:r>
        <w:rPr>
          <w:rFonts w:ascii="Leelawadee" w:hAnsi="Leelawadee" w:cs="Leelawadee"/>
          <w:b/>
          <w:bCs/>
          <w:sz w:val="22"/>
          <w:szCs w:val="22"/>
        </w:rPr>
        <w:t xml:space="preserve">not </w:t>
      </w:r>
      <w:r>
        <w:rPr>
          <w:rFonts w:ascii="Leelawadee" w:hAnsi="Leelawadee" w:cs="Leelawadee"/>
          <w:sz w:val="22"/>
          <w:szCs w:val="22"/>
        </w:rPr>
        <w:t xml:space="preserve">had a PDR in the agreed timeframe who are </w:t>
      </w:r>
      <w:r w:rsidRPr="009B7AC1">
        <w:rPr>
          <w:rFonts w:ascii="Leelawadee" w:hAnsi="Leelawadee" w:cs="Leelawadee"/>
          <w:b/>
          <w:bCs/>
          <w:sz w:val="22"/>
          <w:szCs w:val="22"/>
        </w:rPr>
        <w:t>not</w:t>
      </w:r>
      <w:r>
        <w:rPr>
          <w:rFonts w:ascii="Leelawadee" w:hAnsi="Leelawadee" w:cs="Leelawadee"/>
          <w:sz w:val="22"/>
          <w:szCs w:val="22"/>
        </w:rPr>
        <w:t xml:space="preserve"> exempt from the process for a valid reason, as indicated on the PDR online system.</w:t>
      </w:r>
    </w:p>
    <w:p w:rsidR="00DB09D9" w:rsidRDefault="00DB09D9" w:rsidP="00483CE7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 xml:space="preserve">Discuss the PDR report requirements – who will action? </w:t>
      </w:r>
    </w:p>
    <w:p w:rsidR="00C363F1" w:rsidRDefault="00C363F1" w:rsidP="00C363F1">
      <w:pPr>
        <w:pStyle w:val="ListParagraph"/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</w:p>
    <w:p w:rsidR="00C363F1" w:rsidRDefault="00C363F1" w:rsidP="00C363F1">
      <w:pPr>
        <w:pStyle w:val="ListParagraph"/>
        <w:spacing w:after="0" w:line="360" w:lineRule="auto"/>
        <w:jc w:val="both"/>
        <w:rPr>
          <w:rFonts w:ascii="Leelawadee" w:hAnsi="Leelawadee" w:cs="Leelawadee"/>
          <w:sz w:val="22"/>
          <w:szCs w:val="22"/>
        </w:rPr>
      </w:pPr>
    </w:p>
    <w:p w:rsidR="005A38A0" w:rsidRDefault="005A38A0" w:rsidP="005A38A0">
      <w:pPr>
        <w:spacing w:after="0" w:line="360" w:lineRule="auto"/>
        <w:rPr>
          <w:rFonts w:ascii="Leelawadee" w:hAnsi="Leelawadee" w:cs="Leelawadee"/>
          <w:sz w:val="22"/>
          <w:szCs w:val="22"/>
        </w:rPr>
      </w:pPr>
    </w:p>
    <w:p w:rsidR="00DB09D9" w:rsidRPr="008516AB" w:rsidRDefault="00DB09D9" w:rsidP="00DB09D9">
      <w:pPr>
        <w:spacing w:after="0" w:line="360" w:lineRule="auto"/>
        <w:rPr>
          <w:rFonts w:ascii="Leelawadee" w:hAnsi="Leelawadee" w:cs="Leelawadee"/>
          <w:b/>
          <w:bCs/>
          <w:color w:val="361163"/>
          <w:sz w:val="22"/>
          <w:szCs w:val="22"/>
        </w:rPr>
      </w:pPr>
      <w:r>
        <w:rPr>
          <w:rFonts w:ascii="Leelawadee" w:hAnsi="Leelawadee" w:cs="Leelawadee"/>
          <w:b/>
          <w:bCs/>
          <w:color w:val="361163"/>
          <w:sz w:val="22"/>
          <w:szCs w:val="22"/>
        </w:rPr>
        <w:lastRenderedPageBreak/>
        <w:t xml:space="preserve">Meeting </w:t>
      </w:r>
      <w:r w:rsidRPr="008516AB">
        <w:rPr>
          <w:rFonts w:ascii="Leelawadee" w:hAnsi="Leelawadee" w:cs="Leelawadee"/>
          <w:b/>
          <w:bCs/>
          <w:color w:val="361163"/>
          <w:sz w:val="22"/>
          <w:szCs w:val="22"/>
        </w:rPr>
        <w:t>Action Points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1904"/>
      </w:tblGrid>
      <w:tr w:rsidR="00DB09D9" w:rsidTr="0056603E">
        <w:tc>
          <w:tcPr>
            <w:tcW w:w="4077" w:type="dxa"/>
            <w:shd w:val="clear" w:color="auto" w:fill="361163"/>
          </w:tcPr>
          <w:p w:rsidR="00DB09D9" w:rsidRPr="00F818DF" w:rsidRDefault="00DB09D9" w:rsidP="0056603E">
            <w:pPr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</w:pPr>
            <w:r w:rsidRPr="00F818DF"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  <w:t xml:space="preserve">Key Actions </w:t>
            </w:r>
          </w:p>
        </w:tc>
        <w:tc>
          <w:tcPr>
            <w:tcW w:w="3261" w:type="dxa"/>
            <w:shd w:val="clear" w:color="auto" w:fill="361163"/>
          </w:tcPr>
          <w:p w:rsidR="00DB09D9" w:rsidRPr="00F818DF" w:rsidRDefault="00DB09D9" w:rsidP="0056603E">
            <w:pPr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</w:pPr>
            <w:r w:rsidRPr="00F818DF"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  <w:t>Responsible</w:t>
            </w:r>
          </w:p>
        </w:tc>
        <w:tc>
          <w:tcPr>
            <w:tcW w:w="1904" w:type="dxa"/>
            <w:shd w:val="clear" w:color="auto" w:fill="361163"/>
          </w:tcPr>
          <w:p w:rsidR="00DB09D9" w:rsidRPr="00F818DF" w:rsidRDefault="00DB09D9" w:rsidP="0056603E">
            <w:pPr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</w:pPr>
            <w:r w:rsidRPr="00F818DF">
              <w:rPr>
                <w:rFonts w:ascii="Leelawadee" w:eastAsia="Times New Roman" w:hAnsi="Leelawadee" w:cs="Leelawadee"/>
                <w:b/>
                <w:bCs/>
                <w:color w:val="FFFFFF" w:themeColor="background1"/>
                <w:sz w:val="22"/>
                <w:szCs w:val="22"/>
              </w:rPr>
              <w:t>Deadline</w:t>
            </w: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>Moderate ratings on PDR online system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>Discussion with reviewees and reviewers who have had their rating moderated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>Communication to reviewees and reviewers whose recommended rating has been confirmed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>Complete and submit Reward Review recommendations</w:t>
            </w:r>
            <w:r w:rsidR="004137B4">
              <w:rPr>
                <w:rFonts w:ascii="Leelawadee" w:eastAsia="Times New Roman" w:hAnsi="Leelawadee" w:cs="Leelawadee"/>
                <w:sz w:val="22"/>
                <w:szCs w:val="22"/>
              </w:rPr>
              <w:t xml:space="preserve"> (see guidance below)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374540" w:rsidTr="00C363F1">
        <w:trPr>
          <w:trHeight w:hRule="exact" w:val="964"/>
        </w:trPr>
        <w:tc>
          <w:tcPr>
            <w:tcW w:w="4077" w:type="dxa"/>
          </w:tcPr>
          <w:p w:rsidR="00374540" w:rsidRDefault="00374540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 xml:space="preserve">Complete and submit spreadsheet </w:t>
            </w:r>
            <w:r w:rsidR="00324187">
              <w:rPr>
                <w:rFonts w:ascii="Leelawadee" w:eastAsia="Times New Roman" w:hAnsi="Leelawadee" w:cs="Leelawadee"/>
                <w:sz w:val="22"/>
                <w:szCs w:val="22"/>
              </w:rPr>
              <w:t>containing ratings from paper based PDRs (where applicable)</w:t>
            </w:r>
          </w:p>
        </w:tc>
        <w:tc>
          <w:tcPr>
            <w:tcW w:w="3261" w:type="dxa"/>
          </w:tcPr>
          <w:p w:rsidR="00374540" w:rsidRPr="00D41CFB" w:rsidRDefault="00374540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374540" w:rsidRPr="00D41CFB" w:rsidRDefault="00374540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bookmarkStart w:id="1" w:name="_GoBack"/>
        <w:bookmarkEnd w:id="1"/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eastAsia="Times New Roman" w:hAnsi="Leelawadee" w:cs="Leelawadee"/>
                <w:sz w:val="22"/>
                <w:szCs w:val="22"/>
              </w:rPr>
              <w:t>Confirm improvement plans in place for those rated ‘requires improvement’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 w:rsidRPr="005737E9">
              <w:rPr>
                <w:rFonts w:ascii="Leelawadee" w:eastAsia="Times New Roman" w:hAnsi="Leelawadee" w:cs="Leelawadee"/>
                <w:sz w:val="22"/>
                <w:szCs w:val="22"/>
              </w:rPr>
              <w:t>Inform PVCR of any individuals who may not be returned in the REF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  <w:r>
              <w:rPr>
                <w:rFonts w:ascii="Leelawadee" w:hAnsi="Leelawadee" w:cs="Leelawadee"/>
                <w:sz w:val="22"/>
                <w:szCs w:val="22"/>
              </w:rPr>
              <w:t>Ensure all individuals who are not required to have a PDR are marked as ‘exempt’ on the PDR online system.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  <w:tr w:rsidR="00DB09D9" w:rsidTr="00C363F1">
        <w:trPr>
          <w:trHeight w:hRule="exact" w:val="964"/>
        </w:trPr>
        <w:tc>
          <w:tcPr>
            <w:tcW w:w="4077" w:type="dxa"/>
          </w:tcPr>
          <w:p w:rsidR="00DB09D9" w:rsidRDefault="00DB09D9" w:rsidP="0056603E">
            <w:pPr>
              <w:rPr>
                <w:rFonts w:ascii="Leelawadee" w:hAnsi="Leelawadee" w:cs="Leelawadee"/>
                <w:sz w:val="22"/>
                <w:szCs w:val="22"/>
              </w:rPr>
            </w:pPr>
            <w:r>
              <w:rPr>
                <w:rFonts w:ascii="Leelawadee" w:hAnsi="Leelawadee" w:cs="Leelawadee"/>
                <w:sz w:val="22"/>
                <w:szCs w:val="22"/>
              </w:rPr>
              <w:t>Complete PDR report and return to Human Resources</w:t>
            </w:r>
          </w:p>
        </w:tc>
        <w:tc>
          <w:tcPr>
            <w:tcW w:w="3261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  <w:tc>
          <w:tcPr>
            <w:tcW w:w="1904" w:type="dxa"/>
          </w:tcPr>
          <w:p w:rsidR="00DB09D9" w:rsidRPr="00D41CFB" w:rsidRDefault="00DB09D9" w:rsidP="0056603E">
            <w:pPr>
              <w:rPr>
                <w:rFonts w:ascii="Leelawadee" w:eastAsia="Times New Roman" w:hAnsi="Leelawadee" w:cs="Leelawadee"/>
                <w:sz w:val="22"/>
                <w:szCs w:val="22"/>
              </w:rPr>
            </w:pPr>
          </w:p>
        </w:tc>
      </w:tr>
    </w:tbl>
    <w:p w:rsidR="00DB09D9" w:rsidRDefault="00DB09D9" w:rsidP="00DB09D9">
      <w:pPr>
        <w:spacing w:after="0"/>
        <w:rPr>
          <w:rFonts w:asciiTheme="minorHAnsi" w:eastAsia="Times New Roman" w:hAnsiTheme="minorHAnsi" w:cs="Helvetica"/>
          <w:color w:val="333333"/>
          <w:sz w:val="22"/>
          <w:szCs w:val="22"/>
        </w:rPr>
      </w:pPr>
    </w:p>
    <w:sectPr w:rsidR="00DB09D9" w:rsidSect="00326FF9">
      <w:footerReference w:type="default" r:id="rId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8A8" w:rsidRDefault="008028A8" w:rsidP="00915342">
      <w:pPr>
        <w:spacing w:after="0" w:line="240" w:lineRule="auto"/>
      </w:pPr>
      <w:r>
        <w:separator/>
      </w:r>
    </w:p>
  </w:endnote>
  <w:endnote w:type="continuationSeparator" w:id="0">
    <w:p w:rsidR="008028A8" w:rsidRDefault="008028A8" w:rsidP="0091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03E" w:rsidRPr="003D29E2" w:rsidRDefault="0056603E" w:rsidP="00B54273">
    <w:pPr>
      <w:pStyle w:val="Footer"/>
      <w:ind w:firstLine="216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8A8" w:rsidRDefault="008028A8" w:rsidP="00915342">
      <w:pPr>
        <w:spacing w:after="0" w:line="240" w:lineRule="auto"/>
      </w:pPr>
      <w:r>
        <w:separator/>
      </w:r>
    </w:p>
  </w:footnote>
  <w:footnote w:type="continuationSeparator" w:id="0">
    <w:p w:rsidR="008028A8" w:rsidRDefault="008028A8" w:rsidP="0091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D03"/>
    <w:multiLevelType w:val="hybridMultilevel"/>
    <w:tmpl w:val="5128D50A"/>
    <w:lvl w:ilvl="0" w:tplc="73144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638C"/>
    <w:multiLevelType w:val="hybridMultilevel"/>
    <w:tmpl w:val="939A1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B601B"/>
    <w:multiLevelType w:val="hybridMultilevel"/>
    <w:tmpl w:val="932A24E6"/>
    <w:lvl w:ilvl="0" w:tplc="E9248B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361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93081"/>
    <w:multiLevelType w:val="hybridMultilevel"/>
    <w:tmpl w:val="1D8C0786"/>
    <w:lvl w:ilvl="0" w:tplc="A85C7204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3C2D"/>
    <w:multiLevelType w:val="multilevel"/>
    <w:tmpl w:val="8B6C155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4A64A82"/>
    <w:multiLevelType w:val="hybridMultilevel"/>
    <w:tmpl w:val="38D6EFAA"/>
    <w:lvl w:ilvl="0" w:tplc="FF480880">
      <w:start w:val="1"/>
      <w:numFmt w:val="decimal"/>
      <w:lvlText w:val="%1."/>
      <w:lvlJc w:val="left"/>
      <w:pPr>
        <w:ind w:left="720" w:hanging="360"/>
      </w:pPr>
      <w:rPr>
        <w:rFonts w:ascii="Leelawadee" w:eastAsiaTheme="minorEastAsia" w:hAnsi="Leelawadee" w:cs="Leelawadee"/>
        <w:b/>
        <w:bCs/>
        <w:color w:val="B700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C2AEA"/>
    <w:multiLevelType w:val="multilevel"/>
    <w:tmpl w:val="135AB16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1FE07B51"/>
    <w:multiLevelType w:val="hybridMultilevel"/>
    <w:tmpl w:val="49BC093C"/>
    <w:lvl w:ilvl="0" w:tplc="A85C7204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17152"/>
    <w:multiLevelType w:val="hybridMultilevel"/>
    <w:tmpl w:val="6E1A7480"/>
    <w:lvl w:ilvl="0" w:tplc="70BAF454">
      <w:start w:val="1"/>
      <w:numFmt w:val="bullet"/>
      <w:lvlText w:val=""/>
      <w:lvlJc w:val="left"/>
      <w:pPr>
        <w:ind w:left="360" w:hanging="360"/>
      </w:pPr>
      <w:rPr>
        <w:rFonts w:ascii="Wingdings" w:hAnsi="Wingdings" w:cs="Wingdings" w:hint="default"/>
        <w:color w:val="7030A0"/>
        <w:sz w:val="4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415544"/>
    <w:multiLevelType w:val="hybridMultilevel"/>
    <w:tmpl w:val="BC72FF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C7914"/>
    <w:multiLevelType w:val="hybridMultilevel"/>
    <w:tmpl w:val="939A1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576A0"/>
    <w:multiLevelType w:val="hybridMultilevel"/>
    <w:tmpl w:val="63203C8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2F754C62"/>
    <w:multiLevelType w:val="hybridMultilevel"/>
    <w:tmpl w:val="0B42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31EBD"/>
    <w:multiLevelType w:val="multilevel"/>
    <w:tmpl w:val="D094527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>
    <w:nsid w:val="3E4E779A"/>
    <w:multiLevelType w:val="hybridMultilevel"/>
    <w:tmpl w:val="286407B4"/>
    <w:lvl w:ilvl="0" w:tplc="23DE3EEA">
      <w:start w:val="4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386059"/>
    <w:multiLevelType w:val="multilevel"/>
    <w:tmpl w:val="F2F40B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D840E82"/>
    <w:multiLevelType w:val="multilevel"/>
    <w:tmpl w:val="9BE4F92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DD11C50"/>
    <w:multiLevelType w:val="hybridMultilevel"/>
    <w:tmpl w:val="43EE7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2381E"/>
    <w:multiLevelType w:val="hybridMultilevel"/>
    <w:tmpl w:val="46DE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F2D55"/>
    <w:multiLevelType w:val="hybridMultilevel"/>
    <w:tmpl w:val="A9E6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150C9"/>
    <w:multiLevelType w:val="hybridMultilevel"/>
    <w:tmpl w:val="E63C2F16"/>
    <w:lvl w:ilvl="0" w:tplc="A85C7204">
      <w:start w:val="1"/>
      <w:numFmt w:val="bullet"/>
      <w:lvlText w:val=""/>
      <w:lvlJc w:val="left"/>
      <w:pPr>
        <w:ind w:left="360" w:hanging="360"/>
      </w:pPr>
      <w:rPr>
        <w:rFonts w:ascii="Symbol" w:hAnsi="Symbol" w:cs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955A66"/>
    <w:multiLevelType w:val="hybridMultilevel"/>
    <w:tmpl w:val="3104B710"/>
    <w:lvl w:ilvl="0" w:tplc="5B64A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11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846DD"/>
    <w:multiLevelType w:val="hybridMultilevel"/>
    <w:tmpl w:val="121E7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022179"/>
    <w:multiLevelType w:val="hybridMultilevel"/>
    <w:tmpl w:val="80CC703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97499"/>
    <w:multiLevelType w:val="hybridMultilevel"/>
    <w:tmpl w:val="DB4A48F2"/>
    <w:lvl w:ilvl="0" w:tplc="08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>
    <w:nsid w:val="681B296C"/>
    <w:multiLevelType w:val="hybridMultilevel"/>
    <w:tmpl w:val="5CB85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7B6104"/>
    <w:multiLevelType w:val="hybridMultilevel"/>
    <w:tmpl w:val="632AA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665AB"/>
    <w:multiLevelType w:val="multilevel"/>
    <w:tmpl w:val="33C2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8">
    <w:nsid w:val="75B157CB"/>
    <w:multiLevelType w:val="multilevel"/>
    <w:tmpl w:val="A2D4521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87E3F12"/>
    <w:multiLevelType w:val="hybridMultilevel"/>
    <w:tmpl w:val="B23E828A"/>
    <w:lvl w:ilvl="0" w:tplc="BC44156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B700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92AC7"/>
    <w:multiLevelType w:val="multilevel"/>
    <w:tmpl w:val="33C2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29"/>
  </w:num>
  <w:num w:numId="5">
    <w:abstractNumId w:val="5"/>
  </w:num>
  <w:num w:numId="6">
    <w:abstractNumId w:val="20"/>
  </w:num>
  <w:num w:numId="7">
    <w:abstractNumId w:val="3"/>
  </w:num>
  <w:num w:numId="8">
    <w:abstractNumId w:val="7"/>
  </w:num>
  <w:num w:numId="9">
    <w:abstractNumId w:val="21"/>
  </w:num>
  <w:num w:numId="10">
    <w:abstractNumId w:val="27"/>
  </w:num>
  <w:num w:numId="11">
    <w:abstractNumId w:val="8"/>
  </w:num>
  <w:num w:numId="12">
    <w:abstractNumId w:val="24"/>
  </w:num>
  <w:num w:numId="13">
    <w:abstractNumId w:val="26"/>
  </w:num>
  <w:num w:numId="14">
    <w:abstractNumId w:val="19"/>
  </w:num>
  <w:num w:numId="15">
    <w:abstractNumId w:val="22"/>
  </w:num>
  <w:num w:numId="16">
    <w:abstractNumId w:val="11"/>
  </w:num>
  <w:num w:numId="17">
    <w:abstractNumId w:val="30"/>
  </w:num>
  <w:num w:numId="18">
    <w:abstractNumId w:val="15"/>
  </w:num>
  <w:num w:numId="19">
    <w:abstractNumId w:val="18"/>
  </w:num>
  <w:num w:numId="20">
    <w:abstractNumId w:val="4"/>
  </w:num>
  <w:num w:numId="21">
    <w:abstractNumId w:val="25"/>
  </w:num>
  <w:num w:numId="22">
    <w:abstractNumId w:val="17"/>
  </w:num>
  <w:num w:numId="23">
    <w:abstractNumId w:val="9"/>
  </w:num>
  <w:num w:numId="24">
    <w:abstractNumId w:val="0"/>
  </w:num>
  <w:num w:numId="25">
    <w:abstractNumId w:val="28"/>
  </w:num>
  <w:num w:numId="26">
    <w:abstractNumId w:val="23"/>
  </w:num>
  <w:num w:numId="27">
    <w:abstractNumId w:val="12"/>
  </w:num>
  <w:num w:numId="28">
    <w:abstractNumId w:val="13"/>
  </w:num>
  <w:num w:numId="29">
    <w:abstractNumId w:val="6"/>
  </w:num>
  <w:num w:numId="30">
    <w:abstractNumId w:val="1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26"/>
    <w:rsid w:val="00007A89"/>
    <w:rsid w:val="00050EA2"/>
    <w:rsid w:val="00066689"/>
    <w:rsid w:val="000847F0"/>
    <w:rsid w:val="00093575"/>
    <w:rsid w:val="000B2BAE"/>
    <w:rsid w:val="000B4AB4"/>
    <w:rsid w:val="000C12EA"/>
    <w:rsid w:val="000C254E"/>
    <w:rsid w:val="000C3A37"/>
    <w:rsid w:val="000C50CF"/>
    <w:rsid w:val="00111773"/>
    <w:rsid w:val="001415E4"/>
    <w:rsid w:val="001419C8"/>
    <w:rsid w:val="001549DA"/>
    <w:rsid w:val="00165CF5"/>
    <w:rsid w:val="00173010"/>
    <w:rsid w:val="001A02B6"/>
    <w:rsid w:val="001A7FC5"/>
    <w:rsid w:val="001B4B1A"/>
    <w:rsid w:val="001D105D"/>
    <w:rsid w:val="001F52BF"/>
    <w:rsid w:val="0021240C"/>
    <w:rsid w:val="002824C8"/>
    <w:rsid w:val="00283DD4"/>
    <w:rsid w:val="00286306"/>
    <w:rsid w:val="002A1A46"/>
    <w:rsid w:val="002B7DBC"/>
    <w:rsid w:val="00301C11"/>
    <w:rsid w:val="0031443C"/>
    <w:rsid w:val="00324187"/>
    <w:rsid w:val="00326FF9"/>
    <w:rsid w:val="0033087D"/>
    <w:rsid w:val="0034701E"/>
    <w:rsid w:val="003668E2"/>
    <w:rsid w:val="00366F9A"/>
    <w:rsid w:val="00371DD8"/>
    <w:rsid w:val="003733CB"/>
    <w:rsid w:val="00374540"/>
    <w:rsid w:val="00374A36"/>
    <w:rsid w:val="00381C12"/>
    <w:rsid w:val="00382CE7"/>
    <w:rsid w:val="003A2EC9"/>
    <w:rsid w:val="003A6264"/>
    <w:rsid w:val="004049DE"/>
    <w:rsid w:val="00411DD3"/>
    <w:rsid w:val="004137B4"/>
    <w:rsid w:val="00481638"/>
    <w:rsid w:val="00483CE7"/>
    <w:rsid w:val="00484B71"/>
    <w:rsid w:val="004A4690"/>
    <w:rsid w:val="004B7246"/>
    <w:rsid w:val="004D4885"/>
    <w:rsid w:val="004E65FC"/>
    <w:rsid w:val="00501650"/>
    <w:rsid w:val="005613CE"/>
    <w:rsid w:val="0056603E"/>
    <w:rsid w:val="005737E9"/>
    <w:rsid w:val="00586C9F"/>
    <w:rsid w:val="005A38A0"/>
    <w:rsid w:val="005C09A3"/>
    <w:rsid w:val="005C7DFF"/>
    <w:rsid w:val="005D331E"/>
    <w:rsid w:val="005E5923"/>
    <w:rsid w:val="005F0A0B"/>
    <w:rsid w:val="005F1A37"/>
    <w:rsid w:val="005F754B"/>
    <w:rsid w:val="00636088"/>
    <w:rsid w:val="006366FC"/>
    <w:rsid w:val="00664AB6"/>
    <w:rsid w:val="00672A90"/>
    <w:rsid w:val="006F10C0"/>
    <w:rsid w:val="006F1CEF"/>
    <w:rsid w:val="0070224A"/>
    <w:rsid w:val="00726C08"/>
    <w:rsid w:val="00730512"/>
    <w:rsid w:val="00737EDD"/>
    <w:rsid w:val="00747534"/>
    <w:rsid w:val="00765519"/>
    <w:rsid w:val="007A3ABB"/>
    <w:rsid w:val="007C72B9"/>
    <w:rsid w:val="008028A8"/>
    <w:rsid w:val="0080786B"/>
    <w:rsid w:val="00823918"/>
    <w:rsid w:val="008516AB"/>
    <w:rsid w:val="00862B88"/>
    <w:rsid w:val="00866C8F"/>
    <w:rsid w:val="00867D22"/>
    <w:rsid w:val="00886A2C"/>
    <w:rsid w:val="008A73C7"/>
    <w:rsid w:val="008E4D9E"/>
    <w:rsid w:val="008F5876"/>
    <w:rsid w:val="009114F0"/>
    <w:rsid w:val="00915342"/>
    <w:rsid w:val="0091570C"/>
    <w:rsid w:val="00985E9A"/>
    <w:rsid w:val="009A052E"/>
    <w:rsid w:val="009A067F"/>
    <w:rsid w:val="009B7AC1"/>
    <w:rsid w:val="009C3A66"/>
    <w:rsid w:val="009D261C"/>
    <w:rsid w:val="00A0264C"/>
    <w:rsid w:val="00A24BF4"/>
    <w:rsid w:val="00A571E0"/>
    <w:rsid w:val="00A85C47"/>
    <w:rsid w:val="00AB1948"/>
    <w:rsid w:val="00AD53A9"/>
    <w:rsid w:val="00B01E7A"/>
    <w:rsid w:val="00B076BA"/>
    <w:rsid w:val="00B15623"/>
    <w:rsid w:val="00B23DC9"/>
    <w:rsid w:val="00B36AFA"/>
    <w:rsid w:val="00B42C91"/>
    <w:rsid w:val="00B513E3"/>
    <w:rsid w:val="00B54273"/>
    <w:rsid w:val="00B67DB2"/>
    <w:rsid w:val="00B97AB6"/>
    <w:rsid w:val="00BB7551"/>
    <w:rsid w:val="00BC091B"/>
    <w:rsid w:val="00BC5988"/>
    <w:rsid w:val="00BE72C4"/>
    <w:rsid w:val="00C27E72"/>
    <w:rsid w:val="00C363F1"/>
    <w:rsid w:val="00C5057D"/>
    <w:rsid w:val="00C93EDD"/>
    <w:rsid w:val="00CE57C4"/>
    <w:rsid w:val="00CF34B1"/>
    <w:rsid w:val="00CF5992"/>
    <w:rsid w:val="00CF710E"/>
    <w:rsid w:val="00D04B26"/>
    <w:rsid w:val="00D134D9"/>
    <w:rsid w:val="00D242FD"/>
    <w:rsid w:val="00D24E8A"/>
    <w:rsid w:val="00D41CFB"/>
    <w:rsid w:val="00D700F4"/>
    <w:rsid w:val="00D74D76"/>
    <w:rsid w:val="00D801D3"/>
    <w:rsid w:val="00DA4FD5"/>
    <w:rsid w:val="00DB09D9"/>
    <w:rsid w:val="00DD58F8"/>
    <w:rsid w:val="00E15F96"/>
    <w:rsid w:val="00E66D82"/>
    <w:rsid w:val="00E85A9B"/>
    <w:rsid w:val="00EB4762"/>
    <w:rsid w:val="00EC1F84"/>
    <w:rsid w:val="00EC3B74"/>
    <w:rsid w:val="00ED25CE"/>
    <w:rsid w:val="00EE6108"/>
    <w:rsid w:val="00F2757F"/>
    <w:rsid w:val="00F27D07"/>
    <w:rsid w:val="00F371C8"/>
    <w:rsid w:val="00F523EB"/>
    <w:rsid w:val="00F818DF"/>
    <w:rsid w:val="00F864A7"/>
    <w:rsid w:val="00FB5954"/>
    <w:rsid w:val="00FC2FBD"/>
    <w:rsid w:val="00FD4D1E"/>
    <w:rsid w:val="00FF61A5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92"/>
    <w:pPr>
      <w:keepNext/>
      <w:keepLines/>
      <w:spacing w:before="480" w:after="0"/>
      <w:outlineLvl w:val="0"/>
    </w:pPr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paragraph" w:styleId="Heading2">
    <w:name w:val="heading 2"/>
    <w:basedOn w:val="Normal"/>
    <w:link w:val="Heading2Char"/>
    <w:uiPriority w:val="1"/>
    <w:qFormat/>
    <w:rsid w:val="00CF5992"/>
    <w:pPr>
      <w:widowControl w:val="0"/>
      <w:autoSpaceDE w:val="0"/>
      <w:autoSpaceDN w:val="0"/>
      <w:spacing w:after="0" w:line="275" w:lineRule="exact"/>
      <w:ind w:left="120"/>
      <w:outlineLvl w:val="1"/>
    </w:pPr>
    <w:rPr>
      <w:rFonts w:eastAsia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918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5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42"/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4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4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3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CF599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5992"/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371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B2BAE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2BA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B2BA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B2BAE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8"/>
    <w:pPr>
      <w:numPr>
        <w:ilvl w:val="1"/>
      </w:numPr>
    </w:pPr>
    <w:rPr>
      <w:rFonts w:ascii="Leelawadee" w:eastAsiaTheme="majorEastAsia" w:hAnsi="Leelawadee" w:cstheme="majorBidi"/>
      <w:i/>
      <w:iCs/>
      <w:color w:val="B700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1DD8"/>
    <w:rPr>
      <w:rFonts w:ascii="Leelawadee" w:eastAsiaTheme="majorEastAsia" w:hAnsi="Leelawadee" w:cstheme="majorBidi"/>
      <w:i/>
      <w:iCs/>
      <w:color w:val="B70062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BF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95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C11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918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customStyle="1" w:styleId="Default">
    <w:name w:val="Default"/>
    <w:rsid w:val="00B9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523EB"/>
    <w:pPr>
      <w:spacing w:after="100"/>
      <w:ind w:left="220"/>
    </w:pPr>
    <w:rPr>
      <w:rFonts w:asciiTheme="minorHAnsi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992"/>
    <w:pPr>
      <w:keepNext/>
      <w:keepLines/>
      <w:spacing w:before="480" w:after="0"/>
      <w:outlineLvl w:val="0"/>
    </w:pPr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paragraph" w:styleId="Heading2">
    <w:name w:val="heading 2"/>
    <w:basedOn w:val="Normal"/>
    <w:link w:val="Heading2Char"/>
    <w:uiPriority w:val="1"/>
    <w:qFormat/>
    <w:rsid w:val="00CF5992"/>
    <w:pPr>
      <w:widowControl w:val="0"/>
      <w:autoSpaceDE w:val="0"/>
      <w:autoSpaceDN w:val="0"/>
      <w:spacing w:after="0" w:line="275" w:lineRule="exact"/>
      <w:ind w:left="120"/>
      <w:outlineLvl w:val="1"/>
    </w:pPr>
    <w:rPr>
      <w:rFonts w:eastAsia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918"/>
    <w:pPr>
      <w:keepNext/>
      <w:keepLines/>
      <w:spacing w:before="200" w:after="0"/>
      <w:outlineLvl w:val="2"/>
    </w:pPr>
    <w:rPr>
      <w:rFonts w:ascii="Leelawadee" w:eastAsiaTheme="majorEastAsia" w:hAnsi="Leelawadee" w:cstheme="majorBidi"/>
      <w:b/>
      <w:bCs/>
      <w:i/>
      <w:color w:val="B7006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A9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153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5342"/>
    <w:rPr>
      <w:rFonts w:ascii="Leelawadee" w:eastAsiaTheme="majorEastAsia" w:hAnsi="Leelawadee" w:cstheme="majorBidi"/>
      <w:b/>
      <w:color w:val="361163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342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5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342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5613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CF5992"/>
    <w:rPr>
      <w:rFonts w:ascii="Arial" w:eastAsia="Arial" w:hAnsi="Arial" w:cs="Arial"/>
      <w:b/>
      <w:bCs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5992"/>
    <w:rPr>
      <w:rFonts w:ascii="Leelawadee" w:eastAsiaTheme="majorEastAsia" w:hAnsi="Leelawadee" w:cstheme="majorBidi"/>
      <w:b/>
      <w:bCs/>
      <w:color w:val="B70062"/>
      <w:sz w:val="3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371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7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B2BAE"/>
    <w:pPr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2BA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B2BAE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0B2BAE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D8"/>
    <w:pPr>
      <w:numPr>
        <w:ilvl w:val="1"/>
      </w:numPr>
    </w:pPr>
    <w:rPr>
      <w:rFonts w:ascii="Leelawadee" w:eastAsiaTheme="majorEastAsia" w:hAnsi="Leelawadee" w:cstheme="majorBidi"/>
      <w:i/>
      <w:iCs/>
      <w:color w:val="B7006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1DD8"/>
    <w:rPr>
      <w:rFonts w:ascii="Leelawadee" w:eastAsiaTheme="majorEastAsia" w:hAnsi="Leelawadee" w:cstheme="majorBidi"/>
      <w:i/>
      <w:iCs/>
      <w:color w:val="B70062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4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B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BF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954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C11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23918"/>
    <w:rPr>
      <w:rFonts w:ascii="Leelawadee" w:eastAsiaTheme="majorEastAsia" w:hAnsi="Leelawadee" w:cstheme="majorBidi"/>
      <w:b/>
      <w:bCs/>
      <w:i/>
      <w:color w:val="B70062"/>
      <w:sz w:val="28"/>
      <w:szCs w:val="24"/>
    </w:rPr>
  </w:style>
  <w:style w:type="paragraph" w:customStyle="1" w:styleId="Default">
    <w:name w:val="Default"/>
    <w:rsid w:val="00B97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F523EB"/>
    <w:pPr>
      <w:spacing w:after="100"/>
      <w:ind w:left="220"/>
    </w:pPr>
    <w:rPr>
      <w:rFonts w:asciiTheme="minorHAnsi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3FA0-7E7E-4279-8EC1-894B4FBE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2061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Staff/Research Student</cp:lastModifiedBy>
  <cp:revision>3</cp:revision>
  <dcterms:created xsi:type="dcterms:W3CDTF">2018-04-11T10:07:00Z</dcterms:created>
  <dcterms:modified xsi:type="dcterms:W3CDTF">2018-04-11T10:10:00Z</dcterms:modified>
</cp:coreProperties>
</file>